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AC" w:rsidRDefault="001F78C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ИНЖЕНЕРНОЙ СЛУЖБЫ</w:t>
      </w:r>
    </w:p>
    <w:p w:rsidR="005E39AC" w:rsidRDefault="001F78C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компании ООО «Центр сопровождения программ» на 2015г. по содержанию, техническому ремонту и техническому обслуживанию многоквартирного дома по адресу: г. Москва,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Ватутинки д39</w:t>
      </w:r>
    </w:p>
    <w:p w:rsidR="005E39AC" w:rsidRDefault="005E39A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39AC" w:rsidRDefault="001F78C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3307,0 м2</w:t>
      </w:r>
    </w:p>
    <w:p w:rsidR="005E39AC" w:rsidRDefault="001F78C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63 шт.</w:t>
      </w:r>
    </w:p>
    <w:p w:rsidR="005E39AC" w:rsidRDefault="001F78C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5E39AC" w:rsidRDefault="001F78C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9</w:t>
      </w:r>
      <w:proofErr w:type="gramStart"/>
      <w:r>
        <w:rPr>
          <w:rFonts w:ascii="Times New Roman" w:hAnsi="Times New Roman" w:cs="Times New Roman"/>
          <w:sz w:val="28"/>
          <w:szCs w:val="28"/>
        </w:rPr>
        <w:t>эт..</w:t>
      </w:r>
      <w:proofErr w:type="gramEnd"/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16"/>
        <w:gridCol w:w="6121"/>
        <w:gridCol w:w="1968"/>
        <w:gridCol w:w="1989"/>
      </w:tblGrid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441,3м2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</w:pPr>
            <w:r>
              <w:t xml:space="preserve">Влажная </w:t>
            </w:r>
            <w:r>
              <w:t>протирка стен, дверей, плафонов и потолков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</w:pPr>
            <w:r>
              <w:t>8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</w:pPr>
            <w:r>
              <w:t>2 раза в месяц</w:t>
            </w:r>
          </w:p>
        </w:tc>
      </w:tr>
      <w:tr w:rsidR="005E39AC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567,3 м2</w:t>
            </w: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E39AC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E39AC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E39AC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</w:t>
            </w:r>
            <w:r>
              <w:rPr>
                <w:rFonts w:ascii="Times New Roman" w:hAnsi="Times New Roman" w:cs="Times New Roman"/>
              </w:rPr>
              <w:t xml:space="preserve">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Очистка от солевых подтеков </w:t>
            </w:r>
            <w:r>
              <w:rPr>
                <w:rFonts w:ascii="Times New Roman" w:hAnsi="Times New Roman"/>
              </w:rPr>
              <w:t>фундамента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заполнений лестничных клетках (окна, двери)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</w:pPr>
            <w:r>
              <w:t>9шт.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Работы и услуги по санитарному </w:t>
            </w:r>
            <w:r>
              <w:rPr>
                <w:rFonts w:ascii="Times New Roman" w:hAnsi="Times New Roman"/>
                <w:bCs/>
              </w:rPr>
              <w:t>содержанию</w:t>
            </w:r>
          </w:p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м2</w:t>
            </w:r>
          </w:p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лавочек у </w:t>
            </w:r>
            <w:r>
              <w:rPr>
                <w:rFonts w:ascii="Times New Roman" w:hAnsi="Times New Roman"/>
              </w:rPr>
              <w:t>подъезда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5E39AC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5E39A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5E39AC" w:rsidRDefault="001F78C0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5E39A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E39AC" w:rsidRDefault="001F78C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5E39AC" w:rsidRDefault="005E39AC"/>
    <w:p w:rsidR="005E39AC" w:rsidRDefault="005E39AC">
      <w:bookmarkStart w:id="1" w:name="_GoBack"/>
      <w:bookmarkEnd w:id="1"/>
    </w:p>
    <w:p w:rsidR="005E39AC" w:rsidRDefault="005E39AC"/>
    <w:p w:rsidR="005E39AC" w:rsidRDefault="005E39AC"/>
    <w:p w:rsidR="005E39AC" w:rsidRDefault="005E39AC"/>
    <w:p w:rsidR="005E39AC" w:rsidRDefault="005E39AC"/>
    <w:p w:rsidR="005E39AC" w:rsidRDefault="005E39AC"/>
    <w:p w:rsidR="005E39AC" w:rsidRDefault="005E39AC"/>
    <w:sectPr w:rsidR="005E39AC">
      <w:pgSz w:w="11906" w:h="16838"/>
      <w:pgMar w:top="567" w:right="567" w:bottom="567" w:left="567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9AC"/>
    <w:rsid w:val="001F78C0"/>
    <w:rsid w:val="005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7320-33F2-4BB3-8D65-759DCA53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cp:lastPrinted>2014-02-06T16:10:00Z</cp:lastPrinted>
  <dcterms:created xsi:type="dcterms:W3CDTF">2014-03-01T09:14:00Z</dcterms:created>
  <dcterms:modified xsi:type="dcterms:W3CDTF">2015-02-17T06:25:00Z</dcterms:modified>
</cp:coreProperties>
</file>